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40" w:rsidRDefault="008B6440" w:rsidP="008B6440">
      <w:pPr>
        <w:pStyle w:val="1"/>
        <w:shd w:val="clear" w:color="auto" w:fill="FFFFFF"/>
        <w:spacing w:before="0" w:line="240" w:lineRule="auto"/>
        <w:jc w:val="center"/>
        <w:rPr>
          <w:rFonts w:ascii="Monotype Corsiva" w:hAnsi="Monotype Corsiva" w:cs="Arial"/>
          <w:bCs w:val="0"/>
          <w:color w:val="FF0000"/>
          <w:sz w:val="52"/>
          <w:szCs w:val="62"/>
        </w:rPr>
      </w:pPr>
      <w:r w:rsidRPr="008B6440">
        <w:rPr>
          <w:rFonts w:ascii="Monotype Corsiva" w:hAnsi="Monotype Corsiva" w:cs="Arial"/>
          <w:bCs w:val="0"/>
          <w:color w:val="FF0000"/>
          <w:sz w:val="52"/>
          <w:szCs w:val="62"/>
        </w:rPr>
        <w:t>Батькам школярів: 20 запитань та відповідей про дистанційне навчання</w:t>
      </w:r>
    </w:p>
    <w:p w:rsidR="008B6440" w:rsidRDefault="008B6440" w:rsidP="008B6440">
      <w:pPr>
        <w:pStyle w:val="1"/>
        <w:shd w:val="clear" w:color="auto" w:fill="FFFFFF"/>
        <w:spacing w:before="0" w:line="240" w:lineRule="auto"/>
        <w:rPr>
          <w:rFonts w:ascii="Monotype Corsiva" w:hAnsi="Monotype Corsiva" w:cs="Arial"/>
          <w:bCs w:val="0"/>
          <w:color w:val="FF0000"/>
          <w:sz w:val="52"/>
          <w:szCs w:val="62"/>
        </w:rPr>
      </w:pPr>
    </w:p>
    <w:p w:rsidR="008B6440" w:rsidRPr="008B6440" w:rsidRDefault="008B6440" w:rsidP="008B6440">
      <w:pPr>
        <w:pStyle w:val="1"/>
        <w:shd w:val="clear" w:color="auto" w:fill="FFFFFF"/>
        <w:spacing w:before="0" w:line="240" w:lineRule="auto"/>
        <w:rPr>
          <w:rFonts w:ascii="Monotype Corsiva" w:hAnsi="Monotype Corsiva" w:cs="Arial"/>
          <w:bCs w:val="0"/>
          <w:color w:val="FF0000"/>
          <w:sz w:val="52"/>
          <w:szCs w:val="62"/>
        </w:rPr>
      </w:pPr>
      <w:r w:rsidRPr="008B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Як має бути організовано дистанційне навчання?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Заклади освіти були завчасно попереджені про введення локдауну, і, зважаючи на попередній досвід, мали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ідготуватися до дистанційного навчання.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 мав зробити заклад освіти в межах організації дистанційного навчання:  </w:t>
      </w:r>
    </w:p>
    <w:p w:rsidR="008B6440" w:rsidRPr="008B6440" w:rsidRDefault="008B6440" w:rsidP="008B64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визначити форми організації освітнього процесу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дистанційного навчання (навчальні заняття, консультації, вебінари, онлайн форуми, віртуальні екскурсії тощо);</w:t>
      </w:r>
    </w:p>
    <w:p w:rsidR="008B6440" w:rsidRPr="008B6440" w:rsidRDefault="008B6440" w:rsidP="008B64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обрати та схвалити конкретні електронні освітні платформи, онлайн сервіси та інструменти, за допомогою яких організовується освітній процес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дистанційного навчання.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Водночас педагогічні працівники обирають форми, методи і засоби дистанційного навчання, визначають, у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синхронному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 асинхронному режимі проводити конкретне навчальне заняття.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Зверніть увагу, що не менше 30% навчального часу, передбаченого освітньою програмою закладу освіти, організовується в синхронному режимі —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 час якого вчитель та учні одночасно взаємодіють та комунікують між собою в електронному освітньому середовищі (зазвичай онлайн уроки). А 70% навчального часу здійснюється взаємодія в  асинхронному режимі, тобто із затримкою у часі, застосовуючи при цьому інтерактивні освітні платформи, електронну пошту, форуми,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іальні мережі тощо.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дистанційного навчання має забезпечуватися регулярна взаємодія вчителя з учнями та батьками.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дистанційного навчання батьки повинні сприяти виконанню дитиною освітньої та навчальних програм, досягненню передбачених ними результатів навчання, реалізації індивідуальної освітньої траєкторії, дбати про фізичне та психічне здоров’я дітей, формувати у них навички здорового способу життя, а також сприяти дотриманню учнями академічної доброчесності.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Докладніше про організацію дистанційного навчання:</w:t>
      </w:r>
    </w:p>
    <w:p w:rsidR="008B6440" w:rsidRPr="008B6440" w:rsidRDefault="008B6440" w:rsidP="008B64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Положення про дистанційну форму здобуття повної загальної середньої освіти 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B6440" w:rsidRDefault="008B6440" w:rsidP="008B644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Лист МОН від 02.11.2020 № 1/9-609 Щодо організації дистанційного навчання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B6440" w:rsidRPr="008B6440" w:rsidRDefault="008B6440" w:rsidP="008B64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 Що таке асинхронний і синхронний режим навчання?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Асинхронний режим — це коли взаємодія між суб’єктами дистанційного навчання здійснюється із затримкою в часі. При чому застосовуються інтерактивні освітні платформи, електронна пошта, форуми,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іальні мережі тощо.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організації навчання в асинхронному режимі вчитель надає учням для опрацювання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ізноманітні навчальні матеріали (відео та аудіо, презентації, віртуальні музеї та бібліотеки тощо) та завдання для перевірки і оцінювання знань.  Учні вивчають та виконують  завдання у зручний для себе час, у власному темпі та комунікують із вчителем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ізними способами.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Синхронний режим — це взаємодія між суб’єктами дистанційного навчання,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 час якої учасники одночасно перебувають в електронному освітньому середовищі або спілкуються за допомогою засобів аудіо-, відеоконференції. Інакше кажучи, це безпосередня взаємодія вчителя та учнів у режимі реального часу під час відеозв’язку — “прямий ефір”. Учні бачать і чують свого педагога й можуть одразу поставити запитання, коли щось незрозуміло. Зазвичай — це онлайн уроки.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Нагадуємо, що не менше 30% навчального часу організовується в синхронному режимі.</w:t>
      </w:r>
      <w:proofErr w:type="gramEnd"/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Докладніше про асинхронний і синхронний режим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 Чи повинен вчитель проводити онлайн-уроки?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Так, це обов’язок вчителя. Дистанційне навчання запроваджується наказом по закладу освіти, де мають бути визначені його складові саме у цьому закладі освіти та передбачені як синхронний, так і асинхронний режим проведення занять.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синхронному режимі організовується не менше 30% навчального часу, передбаченого освітньою програмою закладу, решта навчального часу організовується в асинхронному режимі (</w:t>
      </w:r>
      <w:hyperlink r:id="rId9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абзац 2, 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частина 7, розділ І Положення). </w:t>
      </w:r>
      <w:proofErr w:type="gramEnd"/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МОН рекомендує використовувати змішаний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ідхід, який може допомогти вчителю об’єднати переваги синхронного та асинхронного режимів, навчання в режимах онлайн та офлайн.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і, з одного боку, учні зможуть дотримуватися більш-менш звичного для них розкладу, а з іншого — не будуть перевантажені онлайн-присутністю.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 Якою має бути тривалість онлайн-уроків?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Досвід весняного карантину та тих шкіл, де дистанційне навчання запроваджувалося восени минулого року, показав (і це враховано у Методичних рекомендаціях МОН), що викладання навчального матеріалу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 час суцільного відео уроку тривалістю 35-40 хвилин є неефективним, адже учень втомлюється і перестає сприймати інформацію. Саме тому тривалість онлайн-уроку має бути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б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ільшою, ніж звичайний очний урок.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Існують певні вимоги, скільки часу діти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ізного віку можуть безперервно працювати з технічними засобами під час уроку, щоб не завдавати шкоди здоров’ю.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 вимоги сформульовані, зокрема, у новому Санітарному регламенті:</w:t>
      </w:r>
    </w:p>
    <w:p w:rsidR="008B6440" w:rsidRPr="008B6440" w:rsidRDefault="008B6440" w:rsidP="008B644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для учнів 1 класів — </w:t>
      </w:r>
      <w:proofErr w:type="gramStart"/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не б</w:t>
      </w:r>
      <w:proofErr w:type="gramEnd"/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ільше 10 хвилин; </w:t>
      </w:r>
    </w:p>
    <w:p w:rsidR="008B6440" w:rsidRPr="008B6440" w:rsidRDefault="008B6440" w:rsidP="008B644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для учнів 2 — 4 класів — </w:t>
      </w:r>
      <w:proofErr w:type="gramStart"/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не б</w:t>
      </w:r>
      <w:proofErr w:type="gramEnd"/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ільше 15 хвилин; </w:t>
      </w:r>
    </w:p>
    <w:p w:rsidR="008B6440" w:rsidRPr="008B6440" w:rsidRDefault="008B6440" w:rsidP="008B644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 xml:space="preserve">для учнів 5 — 7 класів — </w:t>
      </w:r>
      <w:proofErr w:type="gramStart"/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не б</w:t>
      </w:r>
      <w:proofErr w:type="gramEnd"/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ільше 20 хвилин; </w:t>
      </w:r>
    </w:p>
    <w:p w:rsidR="008B6440" w:rsidRPr="008B6440" w:rsidRDefault="008B6440" w:rsidP="008B644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ru-RU"/>
        </w:rPr>
        <w:t>для учнів 8 — 9 класів — 20 — 25 хвилин.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здвоєних навчальних заняттях для учнів 10 — 11(12) класів — не більше 25 — 30 хвилин на першому навчальному занятті та не більше 15 — 20 хвилин на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другому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навчальному занятті.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Також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онлайн уроку, коли діти нерухомо сидять біля екрана, вчитель має не забувати про чергування розумової активності з фізичною, пропонуючи учням руханки та ігри, проводячи гімнастику для очей. Як це зробити, можна подивитися, наприклад, в </w:t>
      </w:r>
      <w:hyperlink r:id="rId10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Методичних рекомендаціях за цим посиланням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 </w:t>
      </w:r>
      <w:hyperlink r:id="rId11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додатку 3 регламенту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можна ознайомитися з переліком вправ для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ілактики зорової та статичної втоми. 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 На яких платформах (сервісах) має організовуватися дистанційне навчання?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Електронні освітні платформи, онлайн сервіси та інструменти, за допомогою яких організовується освітній процес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дистанційного навчання, обирає та схвалює педагогічна рада закладу освіти (частина 5, розділ І  </w:t>
      </w:r>
      <w:hyperlink r:id="rId12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Положення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Рекомендуємо педагогам обирати для дистанційного навчання одну або дві освітні платформи. Це полегшить учням, вчителям та батькам організацію навчання та користування відповідними електронними ресурсами.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Також ми вже неодноразово акцентували увагу на корисності та зручності G Suite for Education (це Google Classroom, Google Meet та набір інших інструментів) — безкоштовного пакету хмарного програмного забезпечення та цифрових інструментів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компанії Google для організації дистанційного навчання. Нагадуємо, що про те, як закладу освіти  отримати G Suite for Education, можна прочитати</w:t>
      </w:r>
      <w:hyperlink r:id="rId13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 тут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з детальним описом того, як саме використовувати цю освітню платформу, можна дізнатися</w:t>
      </w:r>
      <w:hyperlink r:id="rId14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 з онлайн-курсу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який за ініціативи освітнього омбудсмена та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ідтримки Google-Україна реалізувала Академія цифрового розвитку.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6. Вчитель та/або директор 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школи в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ідмовляє у проведенні онлайн навчання, мотивуючи це тим, що у вчителів старі телефони та комп’ютери або вони взагалі відсутні. Що робити?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Зверніться письмово до директора школи і нагадайте, що засновник закладу освіти, відповідно до Положення, має організувати системо-технічне забезпечення дистанційного навчання в закладі освіти (пункт 2, розділ ІV </w:t>
      </w:r>
      <w:hyperlink r:id="rId15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Положення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а керівник закладу у межах його повноважень може  приймати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ішення про надання педагогічним працівникам персональних комп’ютерів у тимчасове користування (пункт 12 розділу І </w:t>
      </w:r>
      <w:hyperlink r:id="rId16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Положення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Таке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ішення може прийматися, якщо карантин або інші надзвичайні обставини унеможливлюють відвідування закладу освіти і педагогічний працівник не може використовувати для організації дистанційного навчання системотехнічне забезпечення закладу освіти і водночас у нього відсутня власна комп’ютерна техніка (</w:t>
      </w:r>
      <w:hyperlink r:id="rId17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лист МОН від 02.11.2020 № 1/9-609 Щодо організації дистанційного навчання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 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якщо вчитель та директор не реагують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ваші прохання та заяви — зверніться до відповідного управління освіти. Також пропонуємо </w:t>
      </w:r>
      <w:hyperlink r:id="rId18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звернутися до освітнього омбудсмена. 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 Що робити, якщо відсутні онлайн уроки?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Перший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крок — це поговорити із класним керівником або вчителем, щоб з’ясувати причини, чому не проводяться онлайн уроки. Якщо через те, що у вчителя немає комп’ютерної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іки чи інтернету, просимо ознайомитися з попереднім роз’ясненням (запитання та відповідь №6). Якщо вчитель відмовляється від комунікації, не пояснює причину, і ситуація з проведенням онлайн уроків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ісля розмови не змінилася — зверніться до керівника закладу освіти. А якщо директор не відреагував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ваші прохання та заяви — зверніться до відповідного управління (департаменту, відділу) освіти.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8. Як будуть оцінювати учнів 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ід час дистанційного навчання?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Оцінювання результатів навчання учнів може здійснюватися очно або дистанційно, в синхронному або асинхронному режимі з використанням інформаційно-комунікаційних технологій, зокрема, відеоконференцзв’язку та має здійснюватися з дотриманням вимог академічної доброчесності (абзаци 2-3, частина 8 розділу І </w:t>
      </w:r>
      <w:hyperlink r:id="rId19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Положення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20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лист МОН від 02.11.2020 № 1/9-609 Щодо організації дистанційного</w:t>
        </w:r>
        <w:proofErr w:type="gramEnd"/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 xml:space="preserve"> </w:t>
        </w:r>
        <w:proofErr w:type="gramStart"/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навчання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Результати оцінювання фіксуються у класних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журналах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(електронних або друкованих).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Формувальне, поточне та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ідсумкове оцінювання результатів навчання, вибір форм, змісту та способу оцінювання здійснюють педагогічні працівники закладу освіти. Заклад освіти має право визначити власні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ідходи до контролю та оцінювання результатів навчання учнів, а також визначити терміни проведення та оцінювання підсумкових контрольних робіт для учнів, які не мали технічної змоги пройти онлайн-навчання та оцінювання (</w:t>
      </w:r>
      <w:hyperlink r:id="rId21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Методичні рекомендації МОН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щодо організації дистанційного навчання).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Також заклади освіти можуть використовувати окремі, актуальні наразі, рекомендації щодо організації оцінювання в умовах дистанційного навчання, надані </w:t>
      </w:r>
      <w:hyperlink r:id="rId22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 xml:space="preserve">листом МОН від 16.04.2020 №1/9-213 «Щодо проведення </w:t>
        </w:r>
        <w:proofErr w:type="gramStart"/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п</w:t>
        </w:r>
        <w:proofErr w:type="gramEnd"/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ідсумкового оцінювання та організованого завершення 2019-2020 навчального року».</w:t>
        </w:r>
      </w:hyperlink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9. Як отримати інформацію про успішність учня 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ід час дистанційного навчання?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Перш за все батькам варто поговорити зі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своєю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дитиною. Запитайте, чи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іряє та виставляє вчитель оцінки за виконані роботи. Якщо вчитель використовує для дистанційного навчання освітні платформи, приміром, Google Classroom, він може виставляти там оцінки за всі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іслані роботи. Попросіть дитину зайти на  Google Classroom і показати, які оцінки та коментарі залишав педагог. Якщо вчитель проводить дистанційне навчання іншими способами —  зверніться до класного керівника із проханням повідомити оцінки дитини.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Якщо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закладі освіти використовується електронний журнал та щоденник, в них  виставляються оцінки. Доступ до електронного щоденника повинні мати як учні, так і батьки.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Заклад освіти може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ідключитися до Державного безкоштовного електронного щоденника та журналу </w:t>
      </w:r>
      <w:hyperlink r:id="rId23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за посиланням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10. Чи правомірно, що вчителі дають завдання у вайбері,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діти його виконують, </w:t>
      </w: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вчитель 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перев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іряє і зідзвонюється з тими, хто виконав погано?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 не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зовсім правомірно.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Адже не менше 30% навчального часу має організовуватися у синхронному режимі. Тобто вчитель обов’язково має проводити онлайн-уроки, безпосередньо взаємодіяти з учнями.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Надсилання  завдань у вайбер та їхня перевірка — це лише один невеликий елемент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асинхронного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режиму дистанційного навчання. Вчитель має не просто давати учневі завдання і перевіряти їх,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й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пояснювати навчальний матеріал, ділитися корисними навчальними матеріалами для кращого засвоєння учнями теми уроку. Також педагог має приділяти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свою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увагу не тільки тим учням, які виконують завдання погано, а всім учням без винятку. Адже учні, які виконали завдання успішно, також потребують уваги вчителя, його похвали. Відсутність комунікації демотивує учнів.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11. Вчитель не виходить на зв’язок, дистанційне навчання не проводиться. Що робити? 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Якщо дистанційне навчання з певного предмету не проводиться — зверніться до класного керівника, щоб з’ясувати причини. Якщо вони викликані відсутністю комп’ютерної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іки чи інтернету, просимо ознайомитися з попереднім роз’ясненням (запитання та відповідь №6). Якщо вчитель продовжує не виходити на зв’язок і не пояснює причину — зверніться із заявою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кер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івника закладу освіти. Якщо сам керівник закладу не реагує на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ваше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звернення — зверніться до місцевого управління/департаменту освіти.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12. Скільки може тривати онлайн навчання перед комп’ютером (ноутбуком) чи телефоном дітей 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ізного віку?  Чи повинна бути перерва 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ід час дистанційного навчання?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Звичайно, що перерва має бути. Якщо вчитель проводить онлайн урок, він має чергувати види навчальної діяльності, організовуючи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 час уроку гімнастику для очей та для профілактики статичної втоми. Новий Санітарний регламент визначає наступні вимоги, скільки часу діти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ізного віку можуть безперервно працювати з технічними засобами під час уроку: </w:t>
      </w:r>
    </w:p>
    <w:p w:rsidR="008B6440" w:rsidRPr="008B6440" w:rsidRDefault="008B6440" w:rsidP="008B644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учнів 1 класів —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б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ільше 10 хвилин; </w:t>
      </w:r>
    </w:p>
    <w:p w:rsidR="008B6440" w:rsidRPr="008B6440" w:rsidRDefault="008B6440" w:rsidP="008B644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учнів 2 — 4 класів —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б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ільше 15 хвилин; </w:t>
      </w:r>
    </w:p>
    <w:p w:rsidR="008B6440" w:rsidRPr="008B6440" w:rsidRDefault="008B6440" w:rsidP="008B644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учнів 5 — 7 класів —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б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ільше 20 хвилин; </w:t>
      </w:r>
    </w:p>
    <w:p w:rsidR="008B6440" w:rsidRPr="008B6440" w:rsidRDefault="008B6440" w:rsidP="008B644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учнів 8 — 9 класів — 20 — 25 хвилин.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здвоєних навчальних заняттях для учнів 10 — 11(12) класів — не більше 25 — 30 хвилин на першому навчальному занятті та не більше 15 — 20 хвилин на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другому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навчальному занятті.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Також, коли вчитель планує навантаження кожного уроку, він має враховувати, що самостійно учень опрацьовує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іал довше, аніж якби він слухав пояснення вчителя. Тому важливо, щоб вчитель оптимізував тематичне планування, вилучав несуттєві фрагменти, комбінував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іал кількох тем в одну (</w:t>
      </w:r>
      <w:hyperlink r:id="rId24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Методичні рекомендації МОН щодо організації дистанційного навчання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Опрацьовуючи навчальний матеріал та виконуючи завдання в асинхронному режимі,  учні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 час роботи з технічними засобами та навчання в цілому в будь-якому разі обов’язково мають робити перерви та вправи для профілактики зорової й статичної втоми.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 вправи наводяться у додатку 3 </w:t>
      </w:r>
      <w:hyperlink r:id="rId25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Санітарного регламенту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Тут важливу роль вже відіграє саморегуляція учнів та батьківський контроль.</w:t>
      </w:r>
    </w:p>
    <w:p w:rsidR="008B6440" w:rsidRDefault="008B6440" w:rsidP="008B6440">
      <w:pPr>
        <w:shd w:val="clear" w:color="auto" w:fill="FFFFFF"/>
        <w:spacing w:before="450" w:after="0" w:line="57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before="450" w:after="0" w:line="570" w:lineRule="atLeas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13.Яка специфіка дистанційного навчання дітей з особливими освітніми потребами?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 час дистанційного навчання учнів із особливими освітніми потребами враховується індивідуальна програма розвитку. Залежно від особливих потреб може передбачатися залучення допоміжних технологій дистанційного навчання (озвучування даних з екрану, голосове введення тексту, субтитри,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клав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іатури зі спеціальними можливостями тощо) з урахуванням індивідуальних потреб, можливостей, здібностей та інтересів дитини.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Освітній процес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дистанційного навчання осіб з особливими освітніми потребами забезпечується за участі асистента вчителя та/або асистента учня, проводяться додаткові психолого-педагогічні і корекційно-розвиткові заняття з урахуванням індивідуальної програми розвитку (частина 10, розділ І </w:t>
      </w:r>
      <w:hyperlink r:id="rId26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Положення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Якщо учні з особливими освітніми потребами через стан здоров’я, відсутність або обмежений доступ до Інтернету,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ічних засобів навчання не можуть взяти участь у синхронному режимі — використовувати доступні засоби комунікації: телефонний, поштовий зв’язок тощо (</w:t>
      </w:r>
      <w:hyperlink r:id="rId27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лист МОН від 02.11.2020 № 1/9-609 Щодо організації дистанційного навчання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Якщо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 час надзвичайних обставин для осіб з особливими освітніми потребами, зважаючи на порушення або інші особливості їх розвитку, не може бути проведене оцінювання результатів навчання з використанням технологій дистанційного навчання, таке оцінювання може здійснюватися очно після завершення/послаблення карантинних обмежень (у межах навчального року або до початку нового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навчального року) (абзац 4, частина 4 розділ ІІІ </w:t>
      </w:r>
      <w:hyperlink r:id="rId28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Положення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End"/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14. 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сім’ї відсутній ноутбук (сучасний телефон) та/або швидкісний інтернет. Як має здійснюватися дистанційне навчання?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учнів, які не можуть взяти участь у синхронному режимі взаємодії з поважних причин (стан здоров’я, відсутність доступу або обмежений доступ до мережі Інтернет та/або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ічних засобів навчання, зокрема дітей із сімей, які перебувають у складних життєвих обставинах, багатодітних, малозабезпечених сімей тощо), заклад освіти забезпечує використання інших засобів комунікації, доступних для учнів (телефонний, поштовий зв’язок тощо) (частина 7, розділ І</w:t>
      </w:r>
      <w:hyperlink r:id="rId29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 Положення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Департамент освіти і науки Києва видав </w:t>
      </w:r>
      <w:hyperlink r:id="rId30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Рекомендації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яких пропонує наступні способи вирішення проблеми для шкіл. Відповідно до цих рекомендацій,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іністрація закладів освіти:</w:t>
      </w:r>
    </w:p>
    <w:p w:rsidR="008B6440" w:rsidRPr="008B6440" w:rsidRDefault="008B6440" w:rsidP="008B644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спільно зі Службою у справах дітей та сім’ї опрацьовує інформацію про дітей, які навесні 2020 року не були охоплені дистанційним навчанням, та розробляє заходи щодо залучення таких учнів до навчання з використанням дистанційних технологій у період обмежувальних протиепідемічних заходів з 08 до 25 січня 2021 року;</w:t>
      </w:r>
      <w:proofErr w:type="gramEnd"/>
    </w:p>
    <w:p w:rsidR="008B6440" w:rsidRDefault="008B6440" w:rsidP="008B644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визначає дітей із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іально незахищених, багатодітних сімей та інших, які не мають технічних можливостей для занять з використанням технологій дистанційного навчання вдома, та забезпечує таким учням організацію дистанційного навчання в період обмежувальних протиепідемічних заходів з 08 до 25 січня 2021 року у шкільних кабінетах за графіком із дотриманням санітарних норм, передбачених Регламентом та постановою Головного державного санітарного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ікаря України від 22 серпня 2020 року №50. </w:t>
      </w:r>
    </w:p>
    <w:p w:rsidR="008B6440" w:rsidRPr="008B6440" w:rsidRDefault="008B6440" w:rsidP="008B644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15. Як перевести дитину на дистанційне навчання не лише 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ід час локдауну, а на весь навчальний рік?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Дистанційна форма здобуття освіти залишається добровільною, тобто винятково за бажанням учнів та їхніх батьків, і таку можливість має будь-який учень</w:t>
      </w:r>
      <w:hyperlink r:id="rId31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 xml:space="preserve"> для реалізації індивідуальної освітньої </w:t>
        </w:r>
        <w:proofErr w:type="gramStart"/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траєктор</w:t>
        </w:r>
        <w:proofErr w:type="gramEnd"/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ії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того, щоб перевести дитину на дистанційну форму здобуття освіти, один із батьків має подати заяву керівнику закладу освіти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закладу освіти, який надає освітні послуги </w:t>
      </w: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саме за дистанційною формою здобуття освіти. Оскільки не в усіх закладах можна здобувати освіту за дистанційною формою, дізнатися про ці заклади освіти можна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відповідному управлінні (департаменті) освіти.  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Якщо є обставини, що об’єктивно унеможливлюють особисте подання заяви, можна подавати скановану копію або фотокопію заяви будь-якими засобами зв’язку (факсом, електронною поштою тощо). У заяві має бути інформація про те, чи є в учня умови для дистанційного навчання в синхронному та асинхронному режимах, зокрема, доступ до мережі Інтернет, персональний комп’ютер (із можливістю використання засобів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іо-, відеоконференцзв’язку). 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Зарахування (переведення) на дистанційну форму здобуття освіти здійснюється за наказом керівника закладу освіти, як правило,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початку навчального року або семестру (триместру) навчання (частина 4 розділу 2 </w:t>
      </w:r>
      <w:hyperlink r:id="rId32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Положення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16. Вчитель не володіє сучасними технологіями і через 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 не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проводить дистанційне навчання. Що робити?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нових умовах, які виникли через пандемію і трансформували освіту, володіння цифровими навичками, уміння користуватися технологіями дистанційного навчання — це вже вимога, необхідність. 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Педагогічний працівник зобов’язаний опановувати цифрові компетенції, бо це вимога часу. Вчителю постійно треба шукати можливості для навчання (курси, вебінари,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ібники у різних форматах тощо). Наразі можливостей розвивати свої цифрові навички чимало. Керівник закладу освіти має цьому посприяти. Тому зверніться до класного керівника та директора закладу освіти і поясніть ситуацію. Хоча вчитель вже давно мав розпочати навчання з опанування технологій. А поки конкретний педагог навчається,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іністрація закладу має запропонувати альтернативні варіанти проведення дистанційного навчання. 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17. 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ід час дистанційного навчання вчитель спілкується російською мовою, хоча мова навчання в нашій школі (класі) українська. Що робити?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Звернутися до класного керівника і повідомити про це. Якщо звернення було безрезультатним — звернутися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кер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івника закладу освіти. Адже педагог, який проводить дистанційне навчання російською, грубо порушує вимоги статті 7 Закону України “Про освіту”, яка чітко визнача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є,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що мовою освітнього процесу є державна мова. Так само, варто враховувати, що 16 січня 2021 року набуває чинності норма статті 30 Закону України «Про забезпечення функціонування української мови як державної», відповідно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якої, державна мова обов’язкова до використання. Якщо на шкільному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івні розв’язати проблему не вдалося — звертайтеся до місцевого управління/департаменту освіти. Також із цим питанням ви можете звернутися до освітнього чи/та мовного омбудсмені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18. Чи можна учню записувати онлайн урок із вчителькою? Чи можна просити у вчительки записувати онлайн уроки й надавати до них доступ батькам, бо дитина одна вдома і не може сама увімкнути та налаштувати ноутбук?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Асинхронний режим навчання передбача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є,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що вчитель може записати онлайн урок та надавати його учням для опрацювання. Якщо учень бажає записати онлайн урок, він має попередити про це вчителя.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Варто знати і суворо дотримуватися вимог закону про те, що не допускається збирання, зберігання, використання та поширення конфіденційної інформації про особу без її згоди,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ім випадків, визначених законом, і лише в інтересах національної безпеки, економічного добробуту та прав людини (</w:t>
      </w:r>
      <w:hyperlink r:id="rId33" w:anchor="n4263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стаття 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32 Конституції України). Запис уроку є певним збиранням інформації про особу. Але якщо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онлайн уроку здійснюються </w:t>
      </w:r>
      <w:r w:rsidRPr="008B64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протиправні дії</w:t>
      </w: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особою, яка обіймає посаду, пов’язану з виконанням функцій держави або органів місцевого самоврядування, посадових або службових повноважень, запис допускається без їх дозволу за умови, що зйомки спрямовані на захист прав людини.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Відповідно до </w:t>
      </w:r>
      <w:hyperlink r:id="rId34" w:anchor="n1683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статті 307 Цивільного кодексу України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фізична особа може бути знята на фот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кіно-, теле- чи відеоплівку лише за її згодою. Згода особи на знімання її на фот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кіно-, теле- чи відеоплівку припускається (згода за замовчуванням), якщо зйомки проводяться відкрито на вулиці, на зборах, конференціях, мітингах та інших заходах публічного характеру.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Тому учень та/або батьки мають попередити вчителя про запис онлайн уроку. 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Докладніше про фото та відеофіксацію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освітнього процесу можна прочитати у наших роз’ясненнях </w:t>
      </w:r>
      <w:hyperlink r:id="rId35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на сайті освітнього омбудсмена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19. Чим дистанційне  навчання  ві</w:t>
      </w:r>
      <w:proofErr w:type="gramStart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</w:t>
      </w:r>
      <w:proofErr w:type="gramEnd"/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ізняється від сімейного навчання та екстернату?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Дистанційна форма здобуття освіти</w:t>
      </w: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це індивідуалізований процес здобуття освіти, який відбувається в основному за опосередкованої взаємодії віддалених один від одного учасників освітнього процесу у спеціалізованому середовищі, що функціонує на базі сучасних психолого-педагогічних та інформаційно-комунікаційних технологій (частина 4, стаття 9 </w:t>
      </w:r>
      <w:hyperlink r:id="rId36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Закону</w:t>
        </w:r>
        <w:proofErr w:type="gramEnd"/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 xml:space="preserve"> </w:t>
        </w:r>
        <w:proofErr w:type="gramStart"/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України “Про освіту”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 </w:t>
      </w:r>
      <w:proofErr w:type="gramEnd"/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Простими словами,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дистанційної освіти вчитель постійно комунікує з учнями, проводить онлайн уроки, взаємодіє з учнем у асинхронному режимі.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Сімейна (домашня) форма здобуття освіти</w:t>
      </w: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це спосіб організації освітнього процесу дітей самостійно їхніми батьками для здобуття формальної (дошкільної, повної загальної середньої) та/або неформальної освіти. Відповідальність за здобуття освіти дітьми на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івні не нижче стандартів освіти несуть батьки. Оцінювання результатів навчання та присудження освітніх кваліфікацій здійснюються відповідно до законодавства (частина 7, стаття 9 Закону України </w:t>
      </w:r>
      <w:hyperlink r:id="rId37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“Про освіту”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Тобто в сімейній формі здобуття освіти саме батьки організовують освітній процес дитини та несуть відповідальність за здобуття дитиною освіти й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івень її знань.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Екстернатна форма здобуття освіти (екстернат)</w:t>
      </w: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це спосіб організації навчання здобувачів освіти, за яким освітня програма повністю засвоюється здобувачем самостійно, а оцінювання результатів навчання та присудження освітньої кваліфікації здійснюються відповідно до законодавства  (частина 6, стаття 9 Закону України </w:t>
      </w:r>
      <w:hyperlink r:id="rId38" w:anchor="Text" w:history="1">
        <w:r w:rsidRPr="008B6440">
          <w:rPr>
            <w:rFonts w:ascii="Times New Roman" w:eastAsia="Times New Roman" w:hAnsi="Times New Roman" w:cs="Times New Roman"/>
            <w:color w:val="1DB4C1"/>
            <w:sz w:val="24"/>
            <w:szCs w:val="24"/>
            <w:lang w:eastAsia="ru-RU"/>
          </w:rPr>
          <w:t>“Про освіту”</w:t>
        </w:r>
      </w:hyperlink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Тобто учень вивчає всю програму самостійно, звільняючись від шкільних занять, але зобов’язаний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ідтверджувати рівень своїх знань на певному рівні освіти.</w:t>
      </w:r>
    </w:p>
    <w:p w:rsid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20. Дитині важко навчатися дистанційно, не сприймає інформацію, губиться увага. Що робити?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Дистанційне навчання є викликом як для тих, хто навча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є,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 і для учнів. Тривале перебування перед екранами гаджетів підвищує втому та розфокусовує увагу, адже така діяльність не властива дитячому віку. Тому втрата уважності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уроку може бути нормою.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 час дистанційного навчання дитини батькам насамперед потрібно розуміти, що дитина може не мати жодних проблем з увагою, а просто перевтомлюватися від онлайн уроків, самостійного опрацювання матеріалу та постійної роботи з гаджетами. Тому цю проблему варто розв’язувати за допомогою організаційних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ішень. </w:t>
      </w:r>
    </w:p>
    <w:p w:rsidR="008B6440" w:rsidRPr="008B6440" w:rsidRDefault="008B6440" w:rsidP="008B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ідготували для вас декілька порад про те, як допомогти дитині організувати навчальний процес вдома:</w:t>
      </w:r>
    </w:p>
    <w:p w:rsidR="008B6440" w:rsidRPr="008B6440" w:rsidRDefault="008B6440" w:rsidP="008B64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Плануйте день та слідкуйте за дотриманням режиму дня. Якщо  у школі є фіксований розклад урокі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як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 потребують включення у чітко визначений час — роздрукуйте цей розклад, щоб він був у дитини перед очима. Якщо в закладі освіти немає чіткого розкладу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 час дистанційного навчання — розробіть такий розклад для дитини самостійно. </w:t>
      </w:r>
    </w:p>
    <w:p w:rsidR="008B6440" w:rsidRPr="008B6440" w:rsidRDefault="008B6440" w:rsidP="008B64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Оберіть разом з учнем одяг для “роботи”. Так званий “дрес-код” допоможе дитині “увійти в роль учня” та зосередитися 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роботі.</w:t>
      </w:r>
    </w:p>
    <w:p w:rsidR="008B6440" w:rsidRPr="008B6440" w:rsidRDefault="008B6440" w:rsidP="008B64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Організуйте робоче місце. Воно має гарно освітлюватися (за можливості — денним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ітлом), бути зручним та обладнаним необхідною технікою.</w:t>
      </w:r>
    </w:p>
    <w:p w:rsidR="008B6440" w:rsidRPr="008B6440" w:rsidRDefault="008B6440" w:rsidP="008B64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Чергуйте періоди навчання та відпочинку. Зауважте, ми звикли відпочивати з використанням гаджетів, проте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 час дистанційного навчання такий відпочинок не є зміною діяльності: очі не відпочивають від монітору, а мозок від обробки інформації. Також пам’ятайте про необхідність фізичної активності. Прогулянки на свіжому повітрі, танці та руханка під час перерв стануть помічниками для відпочинку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тіла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і психіки дитини.</w:t>
      </w:r>
    </w:p>
    <w:p w:rsidR="008B6440" w:rsidRPr="008B6440" w:rsidRDefault="008B6440" w:rsidP="008B64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Розробіть систему заохочень.  Складіть разом зі своєю дитиною своє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ідний чек-ліст заохочень за успіхи у навчанні. Не радимо мотивувати учня фінансовими винагородами. Краще мотивувати враженнями: переглядом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іно вдома, читанням книг, прогулянками до парку, відвідинами ковзанки тощо. Такий чек-лі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можна намалювати чи створити у графічному редакторі та повісити у робочому куточку. </w:t>
      </w:r>
    </w:p>
    <w:p w:rsidR="008B6440" w:rsidRPr="008B6440" w:rsidRDefault="008B6440" w:rsidP="008B644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 однією формою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ідтримки мотивації дитини до навчання є постійна фіксація успіхів у навчанні. Наприклад, учень отримав високу оцінку за домашнє завдання, уважно вислухав нову тему від вчительки чи прочитав параграф із новим матеріалом: це треба обов’язково відзначити, створюючи своєрідний “шлях до успіху”. Таке відстеження батьками дитячих успіхів допоможе дитині відчувати </w:t>
      </w:r>
      <w:proofErr w:type="gramStart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</w:t>
      </w:r>
      <w:proofErr w:type="gramEnd"/>
      <w:r w:rsidRPr="008B6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ій прогрес та прагнути більшого. </w:t>
      </w:r>
    </w:p>
    <w:p w:rsidR="00E17750" w:rsidRPr="008B6440" w:rsidRDefault="00E17750" w:rsidP="008B64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7750" w:rsidRPr="008B6440" w:rsidSect="008B6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153"/>
    <w:multiLevelType w:val="multilevel"/>
    <w:tmpl w:val="948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63680"/>
    <w:multiLevelType w:val="multilevel"/>
    <w:tmpl w:val="2956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A4AB8"/>
    <w:multiLevelType w:val="multilevel"/>
    <w:tmpl w:val="93D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F0563"/>
    <w:multiLevelType w:val="multilevel"/>
    <w:tmpl w:val="A574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D5649"/>
    <w:multiLevelType w:val="multilevel"/>
    <w:tmpl w:val="F71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F3AE2"/>
    <w:multiLevelType w:val="multilevel"/>
    <w:tmpl w:val="403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2"/>
    <w:rsid w:val="007D7F52"/>
    <w:rsid w:val="008B6440"/>
    <w:rsid w:val="00E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41-20" TargetMode="External"/><Relationship Id="rId13" Type="http://schemas.openxmlformats.org/officeDocument/2006/relationships/hyperlink" Target="https://eo.gov.ua/2020/11/10/bezplatni-mozhlyvosti-dlia-orhanizatsii-dystantsiynoho-navchannia-g-suite-for-education-ta-domen/" TargetMode="External"/><Relationship Id="rId18" Type="http://schemas.openxmlformats.org/officeDocument/2006/relationships/hyperlink" Target="https://eo.gov.ua/2020/06/21/podaty-zvernennia/" TargetMode="External"/><Relationship Id="rId26" Type="http://schemas.openxmlformats.org/officeDocument/2006/relationships/hyperlink" Target="https://zakon.rada.gov.ua/laws/show/z0941-2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34" Type="http://schemas.openxmlformats.org/officeDocument/2006/relationships/hyperlink" Target="https://zakon.rada.gov.ua/laws/show/435-15" TargetMode="External"/><Relationship Id="rId7" Type="http://schemas.openxmlformats.org/officeDocument/2006/relationships/hyperlink" Target="https://mon.gov.ua/ua/npa/shodo-organizaciyi-distancijnogo-navchannya" TargetMode="External"/><Relationship Id="rId12" Type="http://schemas.openxmlformats.org/officeDocument/2006/relationships/hyperlink" Target="https://zakon.rada.gov.ua/laws/show/z0941-20" TargetMode="External"/><Relationship Id="rId17" Type="http://schemas.openxmlformats.org/officeDocument/2006/relationships/hyperlink" Target="https://mon.gov.ua/ua/npa/shodo-organizaciyi-distancijnogo-navchannya" TargetMode="External"/><Relationship Id="rId25" Type="http://schemas.openxmlformats.org/officeDocument/2006/relationships/hyperlink" Target="https://www.reestrnpa.gov.ua/REESTR/RNAweb.nsf/alldocact2/re35394$0000_00_00?OpenDocument&amp;link4&amp;g-recaptcha-response=03AGdBq25bgut3pAb-fhOmsVbleeVSeyBmkTl2yOypvpddFT3xezmQ_hXC9IFKJd7sAyQenJPFxBF7IktVi4vK7Cma_gMeIiLl-oDRyX9LnEPtIOstjpUo4gXvwgESNlBDkhA-ODIpBo6Hl6CofFuFp1hlzEuzfUOsb5jJlOTqzAvyZSmTjto4Qkm57Vp9v1rnVKU55mB6l--7IjBjm3L5cROWzfKRsWkW2of-NzbxNO4RKd77AJUKvLDG7uzoB-mBUmGxFCJMYoqmrNX_ZpsBCOd3gpFz5krbXqByky0JJAVcGuZugXVoUs8vUwf-OCgxH85YNqv054UdhneWKlp7ZFYJ0k_iuEfoc0EpEbAeiwrkyZVJ3cocK0tmDSXyFHPIJsKTZU5HDKYJVQBXnxX8g6hmCksP6aUiOQSCtFlG3FwC0QpMwKS3GDX9V2NpdW2Irc04XY1bXrYiZQzhvZ94ZO59tSaLVCKjMg" TargetMode="External"/><Relationship Id="rId33" Type="http://schemas.openxmlformats.org/officeDocument/2006/relationships/hyperlink" Target="https://zakon.rada.gov.ua/laws/show/254%D0%BA/96-%D0%B2%D1%80" TargetMode="External"/><Relationship Id="rId38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941-20" TargetMode="External"/><Relationship Id="rId20" Type="http://schemas.openxmlformats.org/officeDocument/2006/relationships/hyperlink" Target="https://mon.gov.ua/ua/npa/shodo-organizaciyi-distancijnogo-navchannya" TargetMode="External"/><Relationship Id="rId29" Type="http://schemas.openxmlformats.org/officeDocument/2006/relationships/hyperlink" Target="https://zakon.rada.gov.ua/laws/show/z0941-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941-20" TargetMode="External"/><Relationship Id="rId11" Type="http://schemas.openxmlformats.org/officeDocument/2006/relationships/hyperlink" Target="https://www.reestrnpa.gov.ua/REESTR/RNAweb.nsf/alldocact2/re35394$0000_00_00?OpenDocument&amp;link4&amp;g-recaptcha-response=03AGdBq25bgut3pAb-fhOmsVbleeVSeyBmkTl2yOypvpddFT3xezmQ_hXC9IFKJd7sAyQenJPFxBF7IktVi4vK7Cma_gMeIiLl-oDRyX9LnEPtIOstjpUo4gXvwgESNlBDkhA-ODIpBo6Hl6CofFuFp1hlzEuzfUOsb5jJlOTqzAvyZSmTjto4Qkm57Vp9v1rnVKU55mB6l--7IjBjm3L5cROWzfKRsWkW2of-NzbxNO4RKd77AJUKvLDG7uzoB-mBUmGxFCJMYoqmrNX_ZpsBCOd3gpFz5krbXqByky0JJAVcGuZugXVoUs8vUwf-OCgxH85YNqv054UdhneWKlp7ZFYJ0k_iuEfoc0EpEbAeiwrkyZVJ3cocK0tmDSXyFHPIJsKTZU5HDKYJVQBXnxX8g6hmCksP6aUiOQSCtFlG3FwC0QpMwKS3GDX9V2NpdW2Irc04XY1bXrYiZQzhvZ94ZO59tSaLVCKjMg" TargetMode="External"/><Relationship Id="rId24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32" Type="http://schemas.openxmlformats.org/officeDocument/2006/relationships/hyperlink" Target="https://zakon.rada.gov.ua/laws/show/z0941-20" TargetMode="External"/><Relationship Id="rId37" Type="http://schemas.openxmlformats.org/officeDocument/2006/relationships/hyperlink" Target="https://zakon.rada.gov.ua/laws/show/2145-1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941-20" TargetMode="External"/><Relationship Id="rId23" Type="http://schemas.openxmlformats.org/officeDocument/2006/relationships/hyperlink" Target="https://e-journal.iea.gov.ua/" TargetMode="External"/><Relationship Id="rId28" Type="http://schemas.openxmlformats.org/officeDocument/2006/relationships/hyperlink" Target="https://zakon.rada.gov.ua/laws/show/z0941-20" TargetMode="External"/><Relationship Id="rId36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19" Type="http://schemas.openxmlformats.org/officeDocument/2006/relationships/hyperlink" Target="https://zakon.rada.gov.ua/laws/show/z0941-20" TargetMode="External"/><Relationship Id="rId31" Type="http://schemas.openxmlformats.org/officeDocument/2006/relationships/hyperlink" Target="https://mon.gov.ua/ua/news/vidsogodni-nabuvayut-chinnosti-onovleni-umovi-distancijnogo-navchannya-u-shkol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941-20" TargetMode="External"/><Relationship Id="rId14" Type="http://schemas.openxmlformats.org/officeDocument/2006/relationships/hyperlink" Target="https://sites.google.com/view/12-25082020/%D0%B3%D0%BE%D0%BB%D0%BE%D0%B2%D0%BD%D0%B0-%D1%81%D1%82%D0%BE%D1%80%D1%96%D0%BD%D0%BA%D0%B0" TargetMode="External"/><Relationship Id="rId22" Type="http://schemas.openxmlformats.org/officeDocument/2006/relationships/hyperlink" Target="https://mon.gov.ua/ua/npa/shodo-provedennya-pidsumkovogo-ocinyuvannya-ta-organizovanogo-zavershennya-2019-2020-navchalnogo-roku" TargetMode="External"/><Relationship Id="rId27" Type="http://schemas.openxmlformats.org/officeDocument/2006/relationships/hyperlink" Target="https://mon.gov.ua/ua/npa/shodo-organizaciyi-distancijnogo-navchannya" TargetMode="External"/><Relationship Id="rId30" Type="http://schemas.openxmlformats.org/officeDocument/2006/relationships/hyperlink" Target="https://www.facebook.com/kyivosvita/photos/pcb.4779109248827522/4779100905495023" TargetMode="External"/><Relationship Id="rId35" Type="http://schemas.openxmlformats.org/officeDocument/2006/relationships/hyperlink" Target="https://eo.gov.ua/2020/04/10/foto-ta-video-fiksatsiia-protypravnykh-diy-pid-chas-osvitn-oho-protse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4455</Words>
  <Characters>25400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2021-01-18T10:34:00Z</dcterms:created>
  <dcterms:modified xsi:type="dcterms:W3CDTF">2021-01-18T10:38:00Z</dcterms:modified>
</cp:coreProperties>
</file>